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45C09" w14:textId="77777777" w:rsidR="00A6700A" w:rsidRDefault="00A6700A" w:rsidP="00A6700A">
      <w:pPr>
        <w:widowControl w:val="0"/>
        <w:tabs>
          <w:tab w:val="left" w:pos="2955"/>
        </w:tabs>
        <w:autoSpaceDE w:val="0"/>
        <w:autoSpaceDN w:val="0"/>
        <w:spacing w:after="0" w:line="240" w:lineRule="auto"/>
        <w:rPr>
          <w:rFonts w:eastAsia="Arial" w:cs="Arial"/>
          <w:kern w:val="0"/>
          <w:szCs w:val="22"/>
          <w14:ligatures w14:val="none"/>
        </w:rPr>
      </w:pPr>
    </w:p>
    <w:p w14:paraId="69E4F1B9" w14:textId="77777777" w:rsidR="007E2F03" w:rsidRPr="00A6700A" w:rsidRDefault="007E2F03" w:rsidP="00A6700A">
      <w:pPr>
        <w:widowControl w:val="0"/>
        <w:tabs>
          <w:tab w:val="left" w:pos="2955"/>
        </w:tabs>
        <w:autoSpaceDE w:val="0"/>
        <w:autoSpaceDN w:val="0"/>
        <w:spacing w:after="0" w:line="240" w:lineRule="auto"/>
        <w:rPr>
          <w:rFonts w:eastAsia="Arial" w:cs="Arial"/>
          <w:kern w:val="0"/>
          <w:szCs w:val="22"/>
          <w14:ligatures w14:val="none"/>
        </w:rPr>
      </w:pPr>
    </w:p>
    <w:p w14:paraId="3A81A626" w14:textId="5D186CDE" w:rsidR="00A6700A" w:rsidRPr="00A6700A" w:rsidRDefault="00A6700A" w:rsidP="00A6700A">
      <w:pPr>
        <w:widowControl w:val="0"/>
        <w:tabs>
          <w:tab w:val="left" w:pos="2955"/>
        </w:tabs>
        <w:autoSpaceDE w:val="0"/>
        <w:autoSpaceDN w:val="0"/>
        <w:spacing w:after="0" w:line="240" w:lineRule="auto"/>
        <w:rPr>
          <w:rFonts w:eastAsia="Arial" w:cs="Arial"/>
          <w:kern w:val="0"/>
          <w:szCs w:val="22"/>
          <w14:ligatures w14:val="none"/>
        </w:rPr>
      </w:pPr>
      <w:r w:rsidRPr="00A6700A">
        <w:rPr>
          <w:rFonts w:eastAsia="Arial" w:cs="Arial"/>
          <w:kern w:val="0"/>
          <w:szCs w:val="22"/>
          <w14:ligatures w14:val="none"/>
        </w:rPr>
        <w:t>Re: Sample Resolution Adopting IEMMAS Agreement</w:t>
      </w:r>
    </w:p>
    <w:p w14:paraId="41A5B16A" w14:textId="77777777" w:rsidR="00A6700A" w:rsidRPr="00A6700A" w:rsidRDefault="00A6700A" w:rsidP="00A6700A">
      <w:pPr>
        <w:widowControl w:val="0"/>
        <w:tabs>
          <w:tab w:val="left" w:pos="2955"/>
        </w:tabs>
        <w:autoSpaceDE w:val="0"/>
        <w:autoSpaceDN w:val="0"/>
        <w:spacing w:after="0" w:line="240" w:lineRule="auto"/>
        <w:rPr>
          <w:rFonts w:eastAsia="Arial" w:cs="Arial"/>
          <w:kern w:val="0"/>
          <w:szCs w:val="22"/>
          <w14:ligatures w14:val="none"/>
        </w:rPr>
      </w:pPr>
    </w:p>
    <w:p w14:paraId="0C940D3F" w14:textId="142AC2B8" w:rsidR="00A6700A" w:rsidRPr="00A6700A" w:rsidRDefault="00A6700A" w:rsidP="00A6700A">
      <w:pPr>
        <w:widowControl w:val="0"/>
        <w:tabs>
          <w:tab w:val="left" w:pos="2955"/>
        </w:tabs>
        <w:autoSpaceDE w:val="0"/>
        <w:autoSpaceDN w:val="0"/>
        <w:spacing w:after="0" w:line="240" w:lineRule="auto"/>
        <w:rPr>
          <w:rFonts w:eastAsia="Arial" w:cs="Arial"/>
          <w:kern w:val="0"/>
          <w:szCs w:val="22"/>
          <w14:ligatures w14:val="none"/>
        </w:rPr>
      </w:pPr>
      <w:r w:rsidRPr="00A6700A">
        <w:rPr>
          <w:rFonts w:eastAsia="Arial" w:cs="Arial"/>
          <w:kern w:val="0"/>
          <w:szCs w:val="22"/>
          <w14:ligatures w14:val="none"/>
        </w:rPr>
        <w:t xml:space="preserve">The following is a sample resolution adopting the Illinois Emergency Management Mutual Aid System Agreement. </w:t>
      </w:r>
      <w:r>
        <w:rPr>
          <w:rFonts w:eastAsia="Arial" w:cs="Arial"/>
          <w:kern w:val="0"/>
          <w:szCs w:val="22"/>
          <w14:ligatures w14:val="none"/>
        </w:rPr>
        <w:t>This is an update of the previous</w:t>
      </w:r>
      <w:r w:rsidRPr="00A6700A">
        <w:rPr>
          <w:rFonts w:eastAsia="Arial" w:cs="Arial"/>
          <w:kern w:val="0"/>
          <w:szCs w:val="22"/>
          <w14:ligatures w14:val="none"/>
        </w:rPr>
        <w:t xml:space="preserve"> resolution.</w:t>
      </w:r>
    </w:p>
    <w:p w14:paraId="26CCE648" w14:textId="77777777" w:rsidR="00A6700A" w:rsidRPr="00A6700A" w:rsidRDefault="00A6700A" w:rsidP="00A6700A">
      <w:pPr>
        <w:widowControl w:val="0"/>
        <w:tabs>
          <w:tab w:val="left" w:pos="2955"/>
        </w:tabs>
        <w:autoSpaceDE w:val="0"/>
        <w:autoSpaceDN w:val="0"/>
        <w:spacing w:after="0" w:line="240" w:lineRule="auto"/>
        <w:rPr>
          <w:rFonts w:eastAsia="Arial" w:cs="Arial"/>
          <w:kern w:val="0"/>
          <w:szCs w:val="22"/>
          <w14:ligatures w14:val="none"/>
        </w:rPr>
      </w:pPr>
    </w:p>
    <w:p w14:paraId="1DAB1B12" w14:textId="264457B7" w:rsidR="00A6700A" w:rsidRPr="00A6700A" w:rsidRDefault="00A6700A" w:rsidP="00A6700A">
      <w:pPr>
        <w:widowControl w:val="0"/>
        <w:tabs>
          <w:tab w:val="left" w:pos="2955"/>
        </w:tabs>
        <w:autoSpaceDE w:val="0"/>
        <w:autoSpaceDN w:val="0"/>
        <w:spacing w:after="0" w:line="240" w:lineRule="auto"/>
        <w:rPr>
          <w:rFonts w:eastAsia="Arial" w:cs="Arial"/>
          <w:kern w:val="0"/>
          <w:szCs w:val="22"/>
          <w14:ligatures w14:val="none"/>
        </w:rPr>
      </w:pPr>
      <w:r w:rsidRPr="00A6700A">
        <w:rPr>
          <w:rFonts w:eastAsia="Arial" w:cs="Arial"/>
          <w:kern w:val="0"/>
          <w:szCs w:val="22"/>
          <w14:ligatures w14:val="none"/>
        </w:rPr>
        <w:t xml:space="preserve">You will see certain areas on the Resolution in RED print.  These areas will need to </w:t>
      </w:r>
      <w:proofErr w:type="gramStart"/>
      <w:r w:rsidRPr="00A6700A">
        <w:rPr>
          <w:rFonts w:eastAsia="Arial" w:cs="Arial"/>
          <w:kern w:val="0"/>
          <w:szCs w:val="22"/>
          <w14:ligatures w14:val="none"/>
        </w:rPr>
        <w:t>be changed</w:t>
      </w:r>
      <w:proofErr w:type="gramEnd"/>
      <w:r w:rsidRPr="00A6700A">
        <w:rPr>
          <w:rFonts w:eastAsia="Arial" w:cs="Arial"/>
          <w:kern w:val="0"/>
          <w:szCs w:val="22"/>
          <w14:ligatures w14:val="none"/>
        </w:rPr>
        <w:t xml:space="preserve"> to reflect your local/county jurisdiction and your CEO title.  If you would prefer to utilize an electronic format, you may download this sample Resolution and other portions of the </w:t>
      </w:r>
      <w:proofErr w:type="gramStart"/>
      <w:r w:rsidRPr="00A6700A">
        <w:rPr>
          <w:rFonts w:eastAsia="Arial" w:cs="Arial"/>
          <w:kern w:val="0"/>
          <w:szCs w:val="22"/>
          <w14:ligatures w14:val="none"/>
        </w:rPr>
        <w:t>IEMMAS</w:t>
      </w:r>
      <w:proofErr w:type="gramEnd"/>
      <w:r w:rsidRPr="00A6700A">
        <w:rPr>
          <w:rFonts w:eastAsia="Arial" w:cs="Arial"/>
          <w:kern w:val="0"/>
          <w:szCs w:val="22"/>
          <w14:ligatures w14:val="none"/>
        </w:rPr>
        <w:t xml:space="preserve"> package from the IESMA website. </w:t>
      </w:r>
      <w:r>
        <w:rPr>
          <w:rFonts w:eastAsia="Arial" w:cs="Arial"/>
          <w:kern w:val="0"/>
          <w:szCs w:val="22"/>
          <w14:ligatures w14:val="none"/>
        </w:rPr>
        <w:t>T</w:t>
      </w:r>
      <w:r w:rsidRPr="00A6700A">
        <w:rPr>
          <w:rFonts w:eastAsia="Arial" w:cs="Arial"/>
          <w:kern w:val="0"/>
          <w:szCs w:val="22"/>
          <w14:ligatures w14:val="none"/>
        </w:rPr>
        <w:t>he address is www.IESMA.org.</w:t>
      </w:r>
    </w:p>
    <w:p w14:paraId="483A3CE2" w14:textId="77777777" w:rsidR="00A6700A" w:rsidRPr="00A6700A" w:rsidRDefault="00A6700A" w:rsidP="00A6700A">
      <w:pPr>
        <w:widowControl w:val="0"/>
        <w:tabs>
          <w:tab w:val="left" w:pos="2955"/>
        </w:tabs>
        <w:autoSpaceDE w:val="0"/>
        <w:autoSpaceDN w:val="0"/>
        <w:spacing w:after="0" w:line="240" w:lineRule="auto"/>
        <w:rPr>
          <w:rFonts w:eastAsia="Arial" w:cs="Arial"/>
          <w:kern w:val="0"/>
          <w:szCs w:val="22"/>
          <w14:ligatures w14:val="none"/>
        </w:rPr>
      </w:pPr>
    </w:p>
    <w:p w14:paraId="7D3E7E8B" w14:textId="2639104D" w:rsidR="00A6700A" w:rsidRPr="00A6700A" w:rsidRDefault="00A6700A" w:rsidP="00A6700A">
      <w:pPr>
        <w:widowControl w:val="0"/>
        <w:tabs>
          <w:tab w:val="left" w:pos="2955"/>
        </w:tabs>
        <w:autoSpaceDE w:val="0"/>
        <w:autoSpaceDN w:val="0"/>
        <w:spacing w:after="0" w:line="240" w:lineRule="auto"/>
        <w:rPr>
          <w:rFonts w:eastAsia="Arial" w:cs="Arial"/>
          <w:kern w:val="0"/>
          <w:szCs w:val="22"/>
          <w14:ligatures w14:val="none"/>
        </w:rPr>
      </w:pPr>
      <w:r w:rsidRPr="00A6700A">
        <w:rPr>
          <w:rFonts w:eastAsia="Arial" w:cs="Arial"/>
          <w:kern w:val="0"/>
          <w:szCs w:val="22"/>
          <w14:ligatures w14:val="none"/>
        </w:rPr>
        <w:t>Should you have any questions, please feel free to contact any one of the Regional Vice Presidents</w:t>
      </w:r>
      <w:r w:rsidR="00E27410">
        <w:rPr>
          <w:rFonts w:eastAsia="Arial" w:cs="Arial"/>
          <w:kern w:val="0"/>
          <w:szCs w:val="22"/>
          <w14:ligatures w14:val="none"/>
        </w:rPr>
        <w:t xml:space="preserve"> or the Executive Board</w:t>
      </w:r>
      <w:r w:rsidRPr="00A6700A">
        <w:rPr>
          <w:rFonts w:eastAsia="Arial" w:cs="Arial"/>
          <w:kern w:val="0"/>
          <w:szCs w:val="22"/>
          <w14:ligatures w14:val="none"/>
        </w:rPr>
        <w:t>.</w:t>
      </w:r>
    </w:p>
    <w:p w14:paraId="61898F88" w14:textId="77777777" w:rsidR="00A6700A" w:rsidRPr="00A6700A" w:rsidRDefault="00A6700A" w:rsidP="00A6700A">
      <w:pPr>
        <w:widowControl w:val="0"/>
        <w:tabs>
          <w:tab w:val="left" w:pos="2955"/>
        </w:tabs>
        <w:autoSpaceDE w:val="0"/>
        <w:autoSpaceDN w:val="0"/>
        <w:spacing w:after="0" w:line="240" w:lineRule="auto"/>
        <w:rPr>
          <w:rFonts w:eastAsia="Arial" w:cs="Arial"/>
          <w:kern w:val="0"/>
          <w:szCs w:val="22"/>
          <w14:ligatures w14:val="none"/>
        </w:rPr>
      </w:pPr>
    </w:p>
    <w:p w14:paraId="75544A1E" w14:textId="1F54B20A" w:rsidR="00A6700A" w:rsidRPr="00A6700A" w:rsidRDefault="00A6700A" w:rsidP="00A6700A">
      <w:pPr>
        <w:widowControl w:val="0"/>
        <w:tabs>
          <w:tab w:val="left" w:pos="2955"/>
        </w:tabs>
        <w:autoSpaceDE w:val="0"/>
        <w:autoSpaceDN w:val="0"/>
        <w:spacing w:after="0" w:line="240" w:lineRule="auto"/>
        <w:rPr>
          <w:rFonts w:eastAsia="Arial" w:cs="Arial"/>
          <w:kern w:val="0"/>
          <w:szCs w:val="22"/>
          <w14:ligatures w14:val="none"/>
        </w:rPr>
      </w:pPr>
      <w:r w:rsidRPr="00A6700A">
        <w:rPr>
          <w:rFonts w:eastAsia="Arial" w:cs="Arial"/>
          <w:kern w:val="0"/>
          <w:szCs w:val="22"/>
          <w14:ligatures w14:val="none"/>
        </w:rPr>
        <w:t>Once you have your agreement signed by your jurisdiction, mail the original</w:t>
      </w:r>
      <w:r w:rsidR="00E27410">
        <w:rPr>
          <w:rFonts w:eastAsia="Arial" w:cs="Arial"/>
          <w:kern w:val="0"/>
          <w:szCs w:val="22"/>
          <w14:ligatures w14:val="none"/>
        </w:rPr>
        <w:t xml:space="preserve"> executed</w:t>
      </w:r>
      <w:r w:rsidRPr="00A6700A">
        <w:rPr>
          <w:rFonts w:eastAsia="Arial" w:cs="Arial"/>
          <w:kern w:val="0"/>
          <w:szCs w:val="22"/>
          <w14:ligatures w14:val="none"/>
        </w:rPr>
        <w:t xml:space="preserve"> resolution and agreement</w:t>
      </w:r>
      <w:r w:rsidR="00E27410">
        <w:rPr>
          <w:rFonts w:eastAsia="Arial" w:cs="Arial"/>
          <w:kern w:val="0"/>
          <w:szCs w:val="22"/>
          <w14:ligatures w14:val="none"/>
        </w:rPr>
        <w:t xml:space="preserve"> to </w:t>
      </w:r>
      <w:r w:rsidR="00E27410" w:rsidRPr="00E27410">
        <w:rPr>
          <w:rFonts w:eastAsia="Arial" w:cs="Arial"/>
          <w:kern w:val="0"/>
          <w:szCs w:val="22"/>
          <w14:ligatures w14:val="none"/>
        </w:rPr>
        <w:t>P.O. Box 99, Evansville, IL 62242</w:t>
      </w:r>
      <w:r w:rsidR="00E27410">
        <w:rPr>
          <w:rFonts w:eastAsia="Arial" w:cs="Arial"/>
          <w:kern w:val="0"/>
          <w:szCs w:val="22"/>
          <w14:ligatures w14:val="none"/>
        </w:rPr>
        <w:t xml:space="preserve"> and send </w:t>
      </w:r>
      <w:proofErr w:type="gramStart"/>
      <w:r w:rsidR="00E27410">
        <w:rPr>
          <w:rFonts w:eastAsia="Arial" w:cs="Arial"/>
          <w:kern w:val="0"/>
          <w:szCs w:val="22"/>
          <w14:ligatures w14:val="none"/>
        </w:rPr>
        <w:t>an</w:t>
      </w:r>
      <w:proofErr w:type="gramEnd"/>
      <w:r w:rsidR="00E27410">
        <w:rPr>
          <w:rFonts w:eastAsia="Arial" w:cs="Arial"/>
          <w:kern w:val="0"/>
          <w:szCs w:val="22"/>
          <w14:ligatures w14:val="none"/>
        </w:rPr>
        <w:t xml:space="preserve"> copy to </w:t>
      </w:r>
      <w:hyperlink r:id="rId6" w:history="1">
        <w:r w:rsidR="00E27410" w:rsidRPr="00F150DD">
          <w:rPr>
            <w:rStyle w:val="Hyperlink"/>
            <w:rFonts w:eastAsia="Arial" w:cs="Arial"/>
            <w:kern w:val="0"/>
            <w:szCs w:val="22"/>
            <w14:ligatures w14:val="none"/>
          </w:rPr>
          <w:t>President@iesma.org</w:t>
        </w:r>
      </w:hyperlink>
      <w:r w:rsidR="00E27410">
        <w:rPr>
          <w:rFonts w:eastAsia="Arial" w:cs="Arial"/>
          <w:kern w:val="0"/>
          <w:szCs w:val="22"/>
          <w14:ligatures w14:val="none"/>
        </w:rPr>
        <w:t xml:space="preserve"> and Secretary@iesma.org</w:t>
      </w:r>
      <w:r w:rsidRPr="00A6700A">
        <w:rPr>
          <w:rFonts w:eastAsia="Arial" w:cs="Arial"/>
          <w:kern w:val="0"/>
          <w:szCs w:val="22"/>
          <w14:ligatures w14:val="none"/>
        </w:rPr>
        <w:t>. If your jurisdiction requires an original document, please s</w:t>
      </w:r>
      <w:r w:rsidR="004A59EB">
        <w:rPr>
          <w:rFonts w:eastAsia="Arial" w:cs="Arial"/>
          <w:kern w:val="0"/>
          <w:szCs w:val="22"/>
          <w14:ligatures w14:val="none"/>
        </w:rPr>
        <w:t>ign</w:t>
      </w:r>
      <w:r w:rsidR="00E27410">
        <w:rPr>
          <w:rFonts w:eastAsia="Arial" w:cs="Arial"/>
          <w:kern w:val="0"/>
          <w:szCs w:val="22"/>
          <w14:ligatures w14:val="none"/>
        </w:rPr>
        <w:t xml:space="preserve"> </w:t>
      </w:r>
      <w:r w:rsidRPr="00A6700A">
        <w:rPr>
          <w:rFonts w:eastAsia="Arial" w:cs="Arial"/>
          <w:kern w:val="0"/>
          <w:szCs w:val="22"/>
          <w14:ligatures w14:val="none"/>
        </w:rPr>
        <w:t>two (2) originals.</w:t>
      </w:r>
    </w:p>
    <w:p w14:paraId="3DAC4873" w14:textId="77777777" w:rsidR="00A6700A" w:rsidRPr="00A6700A" w:rsidRDefault="00A6700A" w:rsidP="00A6700A">
      <w:pPr>
        <w:widowControl w:val="0"/>
        <w:tabs>
          <w:tab w:val="left" w:pos="2955"/>
        </w:tabs>
        <w:autoSpaceDE w:val="0"/>
        <w:autoSpaceDN w:val="0"/>
        <w:spacing w:after="0" w:line="240" w:lineRule="auto"/>
        <w:rPr>
          <w:rFonts w:eastAsia="Arial" w:cs="Arial"/>
          <w:kern w:val="0"/>
          <w:szCs w:val="22"/>
          <w14:ligatures w14:val="none"/>
        </w:rPr>
      </w:pPr>
    </w:p>
    <w:p w14:paraId="76E50667" w14:textId="77777777" w:rsidR="00A6700A" w:rsidRPr="00A6700A" w:rsidRDefault="00A6700A" w:rsidP="00A6700A">
      <w:pPr>
        <w:widowControl w:val="0"/>
        <w:tabs>
          <w:tab w:val="left" w:pos="2955"/>
        </w:tabs>
        <w:autoSpaceDE w:val="0"/>
        <w:autoSpaceDN w:val="0"/>
        <w:spacing w:after="0" w:line="240" w:lineRule="auto"/>
        <w:rPr>
          <w:rFonts w:eastAsia="Arial" w:cs="Arial"/>
          <w:kern w:val="0"/>
          <w:szCs w:val="22"/>
          <w14:ligatures w14:val="none"/>
        </w:rPr>
      </w:pPr>
    </w:p>
    <w:p w14:paraId="7D524FAD" w14:textId="775E9456" w:rsidR="00C27EFF" w:rsidRDefault="00C27EFF">
      <w:pPr>
        <w:rPr>
          <w:rFonts w:eastAsia="Times New Roman"/>
          <w:b/>
          <w:kern w:val="0"/>
          <w:szCs w:val="24"/>
          <w:u w:val="single"/>
          <w14:ligatures w14:val="none"/>
        </w:rPr>
      </w:pPr>
      <w:r>
        <w:rPr>
          <w:rFonts w:eastAsia="Times New Roman"/>
          <w:b/>
          <w:kern w:val="0"/>
          <w:szCs w:val="24"/>
          <w:u w:val="single"/>
          <w14:ligatures w14:val="none"/>
        </w:rPr>
        <w:br w:type="page"/>
      </w:r>
    </w:p>
    <w:p w14:paraId="026D9564" w14:textId="77777777" w:rsidR="00317F3A" w:rsidRDefault="00317F3A" w:rsidP="00A6700A">
      <w:pPr>
        <w:widowControl w:val="0"/>
        <w:spacing w:after="0" w:line="240" w:lineRule="auto"/>
        <w:rPr>
          <w:rFonts w:eastAsia="Times New Roman"/>
          <w:b/>
          <w:kern w:val="0"/>
          <w:szCs w:val="24"/>
          <w:u w:val="single"/>
          <w14:ligatures w14:val="none"/>
        </w:rPr>
      </w:pPr>
    </w:p>
    <w:p w14:paraId="436C0DD9" w14:textId="77777777" w:rsidR="00317F3A" w:rsidRDefault="00317F3A" w:rsidP="00A6700A">
      <w:pPr>
        <w:widowControl w:val="0"/>
        <w:spacing w:after="0" w:line="240" w:lineRule="auto"/>
        <w:rPr>
          <w:rFonts w:eastAsia="Times New Roman"/>
          <w:b/>
          <w:kern w:val="0"/>
          <w:szCs w:val="24"/>
          <w:u w:val="single"/>
          <w14:ligatures w14:val="none"/>
        </w:rPr>
      </w:pPr>
    </w:p>
    <w:p w14:paraId="2BEEDF74" w14:textId="59C78AB2" w:rsidR="00A6700A" w:rsidRPr="00A6700A" w:rsidRDefault="00A6700A" w:rsidP="00A6700A">
      <w:pPr>
        <w:widowControl w:val="0"/>
        <w:spacing w:after="0" w:line="240" w:lineRule="auto"/>
        <w:rPr>
          <w:rFonts w:eastAsia="Times New Roman"/>
          <w:b/>
          <w:kern w:val="0"/>
          <w:szCs w:val="24"/>
          <w14:ligatures w14:val="none"/>
        </w:rPr>
      </w:pPr>
      <w:r w:rsidRPr="00A6700A">
        <w:rPr>
          <w:rFonts w:eastAsia="Times New Roman"/>
          <w:b/>
          <w:kern w:val="0"/>
          <w:szCs w:val="24"/>
          <w:u w:val="single"/>
          <w14:ligatures w14:val="none"/>
        </w:rPr>
        <w:t xml:space="preserve">RESOLUTION </w:t>
      </w:r>
      <w:r w:rsidRPr="00A6700A">
        <w:rPr>
          <w:rFonts w:eastAsia="Times New Roman"/>
          <w:b/>
          <w:color w:val="FF0000"/>
          <w:kern w:val="0"/>
          <w:szCs w:val="24"/>
          <w:u w:val="single"/>
          <w14:ligatures w14:val="none"/>
        </w:rPr>
        <w:t>05-R-??</w:t>
      </w:r>
    </w:p>
    <w:p w14:paraId="05FF3A0A" w14:textId="77777777" w:rsidR="00A6700A" w:rsidRPr="00A6700A" w:rsidRDefault="00A6700A" w:rsidP="00A6700A">
      <w:pPr>
        <w:widowControl w:val="0"/>
        <w:spacing w:after="0" w:line="240" w:lineRule="auto"/>
        <w:rPr>
          <w:rFonts w:eastAsia="Times New Roman"/>
          <w:b/>
          <w:kern w:val="0"/>
          <w:szCs w:val="24"/>
          <w14:ligatures w14:val="none"/>
        </w:rPr>
      </w:pPr>
    </w:p>
    <w:p w14:paraId="2B623D64" w14:textId="77777777" w:rsidR="00A6700A" w:rsidRPr="00A6700A" w:rsidRDefault="00A6700A" w:rsidP="00A6700A">
      <w:pPr>
        <w:widowControl w:val="0"/>
        <w:spacing w:after="0" w:line="240" w:lineRule="auto"/>
        <w:jc w:val="center"/>
        <w:rPr>
          <w:rFonts w:eastAsia="Times New Roman"/>
          <w:b/>
          <w:kern w:val="0"/>
          <w:szCs w:val="24"/>
          <w14:ligatures w14:val="none"/>
        </w:rPr>
      </w:pPr>
      <w:r w:rsidRPr="00A6700A">
        <w:rPr>
          <w:rFonts w:eastAsia="Times New Roman"/>
          <w:b/>
          <w:kern w:val="0"/>
          <w:szCs w:val="24"/>
          <w14:ligatures w14:val="none"/>
        </w:rPr>
        <w:t>A RESOLUTION AUTHORIZING PARTICIPATION AS A MEMBER IN THE ILLINOIS EMERGENCY MANAGEMENT MUTUAL AID SYSTEM RESPONSE PURSUANT TO AN INTERGOVERNMENTAL AGREEMENT FOR THE ESTABLISHMENT OF A MUTUAL AID INTERGOVERNMENTAL SERVICE AGREEMENT</w:t>
      </w:r>
    </w:p>
    <w:p w14:paraId="3091E11F" w14:textId="77777777" w:rsidR="00A6700A" w:rsidRPr="00A6700A" w:rsidRDefault="00A6700A" w:rsidP="00A6700A">
      <w:pPr>
        <w:widowControl w:val="0"/>
        <w:spacing w:after="0" w:line="240" w:lineRule="auto"/>
        <w:rPr>
          <w:rFonts w:eastAsia="Times New Roman"/>
          <w:kern w:val="0"/>
          <w:szCs w:val="24"/>
          <w14:ligatures w14:val="none"/>
        </w:rPr>
      </w:pPr>
    </w:p>
    <w:p w14:paraId="67763069" w14:textId="77777777" w:rsidR="00A6700A" w:rsidRPr="00A6700A" w:rsidRDefault="00A6700A" w:rsidP="00A6700A">
      <w:pPr>
        <w:widowControl w:val="0"/>
        <w:spacing w:after="0" w:line="360" w:lineRule="auto"/>
        <w:rPr>
          <w:rFonts w:eastAsia="Times New Roman"/>
          <w:kern w:val="0"/>
          <w:szCs w:val="24"/>
          <w14:ligatures w14:val="none"/>
        </w:rPr>
      </w:pPr>
      <w:r w:rsidRPr="00A6700A">
        <w:rPr>
          <w:rFonts w:eastAsia="Times New Roman"/>
          <w:kern w:val="0"/>
          <w:szCs w:val="24"/>
          <w14:ligatures w14:val="none"/>
        </w:rPr>
        <w:tab/>
      </w:r>
      <w:r w:rsidRPr="00A6700A">
        <w:rPr>
          <w:rFonts w:eastAsia="Times New Roman"/>
          <w:b/>
          <w:kern w:val="0"/>
          <w:szCs w:val="24"/>
          <w14:ligatures w14:val="none"/>
        </w:rPr>
        <w:t>WHEREAS</w:t>
      </w:r>
      <w:r w:rsidRPr="00A6700A">
        <w:rPr>
          <w:rFonts w:eastAsia="Times New Roman"/>
          <w:kern w:val="0"/>
          <w:szCs w:val="24"/>
          <w14:ligatures w14:val="none"/>
        </w:rPr>
        <w:t xml:space="preserve">, the </w:t>
      </w:r>
      <w:r w:rsidRPr="00A6700A">
        <w:rPr>
          <w:rFonts w:eastAsia="Times New Roman"/>
          <w:color w:val="FF0000"/>
          <w:kern w:val="0"/>
          <w:szCs w:val="24"/>
          <w14:ligatures w14:val="none"/>
        </w:rPr>
        <w:t>Local Jurisdiction</w:t>
      </w:r>
      <w:r w:rsidRPr="00A6700A">
        <w:rPr>
          <w:rFonts w:eastAsia="Times New Roman"/>
          <w:kern w:val="0"/>
          <w:szCs w:val="24"/>
          <w14:ligatures w14:val="none"/>
        </w:rPr>
        <w:t xml:space="preserve"> Board has long since, pursuant to Ordinance, established an Emergency Management Agency/Emergency Services and Disaster Agency of the </w:t>
      </w:r>
      <w:r w:rsidRPr="00A6700A">
        <w:rPr>
          <w:rFonts w:eastAsia="Times New Roman"/>
          <w:color w:val="FF0000"/>
          <w:kern w:val="0"/>
          <w:szCs w:val="24"/>
          <w14:ligatures w14:val="none"/>
        </w:rPr>
        <w:t>Local Jurisdiction</w:t>
      </w:r>
      <w:r w:rsidRPr="00A6700A">
        <w:rPr>
          <w:rFonts w:eastAsia="Times New Roman"/>
          <w:kern w:val="0"/>
          <w:szCs w:val="24"/>
          <w14:ligatures w14:val="none"/>
        </w:rPr>
        <w:t xml:space="preserve"> Board pertaining to appropriate functions in the case of an emergency; and</w:t>
      </w:r>
    </w:p>
    <w:p w14:paraId="3C2C174B" w14:textId="77777777" w:rsidR="00A6700A" w:rsidRPr="00A6700A" w:rsidRDefault="00A6700A" w:rsidP="00A6700A">
      <w:pPr>
        <w:widowControl w:val="0"/>
        <w:spacing w:after="0" w:line="360" w:lineRule="auto"/>
        <w:rPr>
          <w:rFonts w:eastAsia="Times New Roman"/>
          <w:kern w:val="0"/>
          <w:szCs w:val="24"/>
          <w14:ligatures w14:val="none"/>
        </w:rPr>
      </w:pPr>
      <w:r w:rsidRPr="00A6700A">
        <w:rPr>
          <w:rFonts w:eastAsia="Times New Roman"/>
          <w:kern w:val="0"/>
          <w:szCs w:val="24"/>
          <w14:ligatures w14:val="none"/>
        </w:rPr>
        <w:tab/>
      </w:r>
      <w:proofErr w:type="gramStart"/>
      <w:r w:rsidRPr="00A6700A">
        <w:rPr>
          <w:rFonts w:eastAsia="Times New Roman"/>
          <w:b/>
          <w:kern w:val="0"/>
          <w:szCs w:val="24"/>
          <w14:ligatures w14:val="none"/>
        </w:rPr>
        <w:t>WHEREAS</w:t>
      </w:r>
      <w:r w:rsidRPr="00A6700A">
        <w:rPr>
          <w:rFonts w:eastAsia="Times New Roman"/>
          <w:kern w:val="0"/>
          <w:szCs w:val="24"/>
          <w14:ligatures w14:val="none"/>
        </w:rPr>
        <w:t>,</w:t>
      </w:r>
      <w:proofErr w:type="gramEnd"/>
      <w:r w:rsidRPr="00A6700A">
        <w:rPr>
          <w:rFonts w:eastAsia="Times New Roman"/>
          <w:kern w:val="0"/>
          <w:szCs w:val="24"/>
          <w14:ligatures w14:val="none"/>
        </w:rPr>
        <w:t xml:space="preserve"> it is recognized that at any given time emergency situations may occur that are beyond the capacities of the </w:t>
      </w:r>
      <w:r w:rsidRPr="00A6700A">
        <w:rPr>
          <w:rFonts w:eastAsia="Times New Roman"/>
          <w:color w:val="FF0000"/>
          <w:kern w:val="0"/>
          <w:szCs w:val="24"/>
          <w14:ligatures w14:val="none"/>
        </w:rPr>
        <w:t>Local Jurisdiction</w:t>
      </w:r>
      <w:r w:rsidRPr="00A6700A">
        <w:rPr>
          <w:rFonts w:eastAsia="Times New Roman"/>
          <w:kern w:val="0"/>
          <w:szCs w:val="24"/>
          <w14:ligatures w14:val="none"/>
        </w:rPr>
        <w:t xml:space="preserve"> Emergency Management Agency/ Emergency Services and Disaster Agency to deal effectively with in terms of personnel, equipment and material resources; and</w:t>
      </w:r>
    </w:p>
    <w:p w14:paraId="02866859" w14:textId="048D9CCC" w:rsidR="00A6700A" w:rsidRPr="00A6700A" w:rsidRDefault="00A6700A" w:rsidP="00A6700A">
      <w:pPr>
        <w:widowControl w:val="0"/>
        <w:spacing w:after="0" w:line="360" w:lineRule="auto"/>
        <w:rPr>
          <w:rFonts w:eastAsia="Times New Roman"/>
          <w:kern w:val="0"/>
          <w:szCs w:val="24"/>
          <w14:ligatures w14:val="none"/>
        </w:rPr>
      </w:pPr>
      <w:r w:rsidRPr="00A6700A">
        <w:rPr>
          <w:rFonts w:eastAsia="Times New Roman"/>
          <w:kern w:val="0"/>
          <w:szCs w:val="24"/>
          <w14:ligatures w14:val="none"/>
        </w:rPr>
        <w:tab/>
      </w:r>
      <w:r w:rsidRPr="00A6700A">
        <w:rPr>
          <w:rFonts w:eastAsia="Times New Roman"/>
          <w:b/>
          <w:kern w:val="0"/>
          <w:szCs w:val="24"/>
          <w14:ligatures w14:val="none"/>
        </w:rPr>
        <w:t>WHEREAS</w:t>
      </w:r>
      <w:r w:rsidRPr="00A6700A">
        <w:rPr>
          <w:rFonts w:eastAsia="Times New Roman"/>
          <w:kern w:val="0"/>
          <w:szCs w:val="24"/>
          <w14:ligatures w14:val="none"/>
        </w:rPr>
        <w:t xml:space="preserve">, in adopting the Illinois Emergency Management Mutual Aid System Intergovernmental Service Agreement the </w:t>
      </w:r>
      <w:r w:rsidRPr="00A6700A">
        <w:rPr>
          <w:rFonts w:eastAsia="Times New Roman"/>
          <w:color w:val="FF0000"/>
          <w:kern w:val="0"/>
          <w:szCs w:val="24"/>
          <w14:ligatures w14:val="none"/>
        </w:rPr>
        <w:t>Local Jurisdiction</w:t>
      </w:r>
      <w:r w:rsidRPr="00A6700A">
        <w:rPr>
          <w:rFonts w:eastAsia="Times New Roman"/>
          <w:kern w:val="0"/>
          <w:szCs w:val="24"/>
          <w14:ligatures w14:val="none"/>
        </w:rPr>
        <w:t xml:space="preserve"> Board, as one of the Members thereof, hereby expresses its intent to assist a nearby member jurisdiction by assigning as appropriate some of its personnel</w:t>
      </w:r>
      <w:r>
        <w:rPr>
          <w:rFonts w:eastAsia="Times New Roman"/>
          <w:kern w:val="0"/>
          <w:szCs w:val="24"/>
          <w14:ligatures w14:val="none"/>
        </w:rPr>
        <w:t>,</w:t>
      </w:r>
      <w:r w:rsidRPr="00A6700A">
        <w:rPr>
          <w:rFonts w:eastAsia="Times New Roman"/>
          <w:kern w:val="0"/>
          <w:szCs w:val="24"/>
          <w14:ligatures w14:val="none"/>
        </w:rPr>
        <w:t xml:space="preserve"> equipment or material resources to the requesting member jurisdiction as situations allow; and</w:t>
      </w:r>
    </w:p>
    <w:p w14:paraId="795DD879" w14:textId="77777777" w:rsidR="00A6700A" w:rsidRPr="00A6700A" w:rsidRDefault="00A6700A" w:rsidP="00A6700A">
      <w:pPr>
        <w:widowControl w:val="0"/>
        <w:spacing w:after="0" w:line="360" w:lineRule="auto"/>
        <w:rPr>
          <w:rFonts w:eastAsia="Times New Roman"/>
          <w:kern w:val="0"/>
          <w:szCs w:val="24"/>
          <w14:ligatures w14:val="none"/>
        </w:rPr>
      </w:pPr>
      <w:r w:rsidRPr="00A6700A">
        <w:rPr>
          <w:rFonts w:eastAsia="Times New Roman"/>
          <w:kern w:val="0"/>
          <w:szCs w:val="24"/>
          <w14:ligatures w14:val="none"/>
        </w:rPr>
        <w:tab/>
      </w:r>
      <w:r w:rsidRPr="00A6700A">
        <w:rPr>
          <w:rFonts w:eastAsia="Times New Roman"/>
          <w:b/>
          <w:kern w:val="0"/>
          <w:szCs w:val="24"/>
          <w14:ligatures w14:val="none"/>
        </w:rPr>
        <w:t>WHEREAS</w:t>
      </w:r>
      <w:r w:rsidRPr="00A6700A">
        <w:rPr>
          <w:rFonts w:eastAsia="Times New Roman"/>
          <w:kern w:val="0"/>
          <w:szCs w:val="24"/>
          <w14:ligatures w14:val="none"/>
        </w:rPr>
        <w:t xml:space="preserve">, said Service Agreement </w:t>
      </w:r>
      <w:proofErr w:type="gramStart"/>
      <w:r w:rsidRPr="00A6700A">
        <w:rPr>
          <w:rFonts w:eastAsia="Times New Roman"/>
          <w:kern w:val="0"/>
          <w:szCs w:val="24"/>
          <w14:ligatures w14:val="none"/>
        </w:rPr>
        <w:t>is authorized</w:t>
      </w:r>
      <w:proofErr w:type="gramEnd"/>
      <w:r w:rsidRPr="00A6700A">
        <w:rPr>
          <w:rFonts w:eastAsia="Times New Roman"/>
          <w:kern w:val="0"/>
          <w:szCs w:val="24"/>
          <w14:ligatures w14:val="none"/>
        </w:rPr>
        <w:t xml:space="preserve"> by the Illinois Emergency Management Act, Section 3305/13 and pursuant to the Ordinances of the </w:t>
      </w:r>
      <w:r w:rsidRPr="00A6700A">
        <w:rPr>
          <w:rFonts w:eastAsia="Times New Roman"/>
          <w:color w:val="FF0000"/>
          <w:kern w:val="0"/>
          <w:szCs w:val="24"/>
          <w14:ligatures w14:val="none"/>
        </w:rPr>
        <w:t>Local Jurisdiction</w:t>
      </w:r>
      <w:r w:rsidRPr="00A6700A">
        <w:rPr>
          <w:rFonts w:eastAsia="Times New Roman"/>
          <w:kern w:val="0"/>
          <w:szCs w:val="24"/>
          <w14:ligatures w14:val="none"/>
        </w:rPr>
        <w:t xml:space="preserve"> Board allowing for the participation in various mutual aid agreements; and</w:t>
      </w:r>
    </w:p>
    <w:p w14:paraId="2046985E" w14:textId="77777777" w:rsidR="00A6700A" w:rsidRPr="00A6700A" w:rsidRDefault="00A6700A" w:rsidP="00A6700A">
      <w:pPr>
        <w:widowControl w:val="0"/>
        <w:spacing w:after="0" w:line="360" w:lineRule="auto"/>
        <w:rPr>
          <w:rFonts w:eastAsia="Times New Roman"/>
          <w:kern w:val="0"/>
          <w:szCs w:val="24"/>
          <w14:ligatures w14:val="none"/>
        </w:rPr>
      </w:pPr>
      <w:r w:rsidRPr="00A6700A">
        <w:rPr>
          <w:rFonts w:eastAsia="Times New Roman"/>
          <w:kern w:val="0"/>
          <w:szCs w:val="24"/>
          <w14:ligatures w14:val="none"/>
        </w:rPr>
        <w:tab/>
      </w:r>
      <w:proofErr w:type="gramStart"/>
      <w:r w:rsidRPr="00A6700A">
        <w:rPr>
          <w:rFonts w:eastAsia="Times New Roman"/>
          <w:b/>
          <w:kern w:val="0"/>
          <w:szCs w:val="24"/>
          <w14:ligatures w14:val="none"/>
        </w:rPr>
        <w:t>WHEREAS</w:t>
      </w:r>
      <w:r w:rsidRPr="00A6700A">
        <w:rPr>
          <w:rFonts w:eastAsia="Times New Roman"/>
          <w:kern w:val="0"/>
          <w:szCs w:val="24"/>
          <w14:ligatures w14:val="none"/>
        </w:rPr>
        <w:t>,</w:t>
      </w:r>
      <w:proofErr w:type="gramEnd"/>
      <w:r w:rsidRPr="00A6700A">
        <w:rPr>
          <w:rFonts w:eastAsia="Times New Roman"/>
          <w:kern w:val="0"/>
          <w:szCs w:val="24"/>
          <w14:ligatures w14:val="none"/>
        </w:rPr>
        <w:t xml:space="preserve"> it is in the best interests of the </w:t>
      </w:r>
      <w:r w:rsidRPr="00A6700A">
        <w:rPr>
          <w:rFonts w:eastAsia="Times New Roman"/>
          <w:color w:val="FF0000"/>
          <w:kern w:val="0"/>
          <w:szCs w:val="24"/>
          <w14:ligatures w14:val="none"/>
        </w:rPr>
        <w:t>Local Jurisdiction</w:t>
      </w:r>
      <w:r w:rsidRPr="00A6700A">
        <w:rPr>
          <w:rFonts w:eastAsia="Times New Roman"/>
          <w:kern w:val="0"/>
          <w:szCs w:val="24"/>
          <w14:ligatures w14:val="none"/>
        </w:rPr>
        <w:t xml:space="preserve"> Board to provide as much as possible for assistance to the residents of the </w:t>
      </w:r>
      <w:r w:rsidRPr="00A6700A">
        <w:rPr>
          <w:rFonts w:eastAsia="Times New Roman"/>
          <w:color w:val="FF0000"/>
          <w:kern w:val="0"/>
          <w:szCs w:val="24"/>
          <w14:ligatures w14:val="none"/>
        </w:rPr>
        <w:t>Local Jurisdiction</w:t>
      </w:r>
      <w:r w:rsidRPr="00A6700A">
        <w:rPr>
          <w:rFonts w:eastAsia="Times New Roman"/>
          <w:kern w:val="0"/>
          <w:szCs w:val="24"/>
          <w14:ligatures w14:val="none"/>
        </w:rPr>
        <w:t xml:space="preserve"> and other Members of said Mutual Aid Service Agreement.</w:t>
      </w:r>
    </w:p>
    <w:p w14:paraId="4F5002AC" w14:textId="77777777" w:rsidR="00A6700A" w:rsidRPr="00A6700A" w:rsidRDefault="00A6700A" w:rsidP="00A6700A">
      <w:pPr>
        <w:widowControl w:val="0"/>
        <w:spacing w:after="0" w:line="360" w:lineRule="auto"/>
        <w:rPr>
          <w:rFonts w:eastAsia="Times New Roman"/>
          <w:kern w:val="0"/>
          <w:szCs w:val="24"/>
          <w14:ligatures w14:val="none"/>
        </w:rPr>
      </w:pPr>
    </w:p>
    <w:p w14:paraId="4B8366FC" w14:textId="77777777" w:rsidR="00A6700A" w:rsidRPr="00A6700A" w:rsidRDefault="00A6700A" w:rsidP="00A6700A">
      <w:pPr>
        <w:widowControl w:val="0"/>
        <w:spacing w:after="0" w:line="360" w:lineRule="auto"/>
        <w:ind w:left="720"/>
        <w:rPr>
          <w:rFonts w:eastAsia="Times New Roman"/>
          <w:kern w:val="0"/>
          <w:szCs w:val="24"/>
          <w14:ligatures w14:val="none"/>
        </w:rPr>
      </w:pPr>
      <w:r w:rsidRPr="00A6700A">
        <w:rPr>
          <w:rFonts w:eastAsia="Times New Roman"/>
          <w:b/>
          <w:kern w:val="0"/>
          <w:szCs w:val="24"/>
          <w14:ligatures w14:val="none"/>
        </w:rPr>
        <w:t>NOW, THEREFORE, BE IT RESOLVED</w:t>
      </w:r>
      <w:r w:rsidRPr="00A6700A">
        <w:rPr>
          <w:rFonts w:eastAsia="Times New Roman"/>
          <w:kern w:val="0"/>
          <w:szCs w:val="24"/>
          <w14:ligatures w14:val="none"/>
        </w:rPr>
        <w:t xml:space="preserve"> by the </w:t>
      </w:r>
      <w:r w:rsidRPr="00A6700A">
        <w:rPr>
          <w:rFonts w:eastAsia="Times New Roman"/>
          <w:color w:val="FF0000"/>
          <w:kern w:val="0"/>
          <w:szCs w:val="24"/>
          <w14:ligatures w14:val="none"/>
        </w:rPr>
        <w:t>County Board Chairman</w:t>
      </w:r>
      <w:r w:rsidRPr="00A6700A">
        <w:rPr>
          <w:rFonts w:eastAsia="Times New Roman"/>
          <w:kern w:val="0"/>
          <w:szCs w:val="24"/>
          <w14:ligatures w14:val="none"/>
        </w:rPr>
        <w:t xml:space="preserve"> of the </w:t>
      </w:r>
      <w:r w:rsidRPr="00A6700A">
        <w:rPr>
          <w:rFonts w:eastAsia="Times New Roman"/>
          <w:color w:val="FF0000"/>
          <w:kern w:val="0"/>
          <w:szCs w:val="24"/>
          <w14:ligatures w14:val="none"/>
        </w:rPr>
        <w:t>Local Jurisdiction</w:t>
      </w:r>
      <w:r w:rsidRPr="00A6700A">
        <w:rPr>
          <w:rFonts w:eastAsia="Times New Roman"/>
          <w:kern w:val="0"/>
          <w:szCs w:val="24"/>
          <w14:ligatures w14:val="none"/>
        </w:rPr>
        <w:t>, Illinois, as follows:</w:t>
      </w:r>
    </w:p>
    <w:p w14:paraId="0B12BDF9" w14:textId="77777777" w:rsidR="00A6700A" w:rsidRPr="00A6700A" w:rsidRDefault="00A6700A" w:rsidP="00A6700A">
      <w:pPr>
        <w:widowControl w:val="0"/>
        <w:spacing w:after="0" w:line="360" w:lineRule="auto"/>
        <w:rPr>
          <w:rFonts w:eastAsia="Times New Roman"/>
          <w:kern w:val="0"/>
          <w:szCs w:val="24"/>
          <w14:ligatures w14:val="none"/>
        </w:rPr>
      </w:pPr>
    </w:p>
    <w:p w14:paraId="690EA690" w14:textId="77777777" w:rsidR="00A6700A" w:rsidRPr="00A6700A" w:rsidRDefault="00A6700A" w:rsidP="00A6700A">
      <w:pPr>
        <w:widowControl w:val="0"/>
        <w:spacing w:after="0" w:line="360" w:lineRule="auto"/>
        <w:ind w:left="2160" w:hanging="2160"/>
        <w:rPr>
          <w:rFonts w:eastAsia="Times New Roman"/>
          <w:kern w:val="0"/>
          <w:szCs w:val="24"/>
          <w14:ligatures w14:val="none"/>
        </w:rPr>
      </w:pPr>
      <w:r w:rsidRPr="00A6700A">
        <w:rPr>
          <w:rFonts w:eastAsia="Times New Roman"/>
          <w:kern w:val="0"/>
          <w:szCs w:val="24"/>
          <w14:ligatures w14:val="none"/>
        </w:rPr>
        <w:tab/>
      </w:r>
      <w:r w:rsidRPr="00A6700A">
        <w:rPr>
          <w:rFonts w:eastAsia="Times New Roman"/>
          <w:b/>
          <w:kern w:val="0"/>
          <w:szCs w:val="24"/>
          <w:u w:val="single"/>
          <w14:ligatures w14:val="none"/>
        </w:rPr>
        <w:t>Section 1:</w:t>
      </w:r>
      <w:r w:rsidRPr="00A6700A">
        <w:rPr>
          <w:rFonts w:eastAsia="Times New Roman"/>
          <w:kern w:val="0"/>
          <w:szCs w:val="24"/>
          <w14:ligatures w14:val="none"/>
        </w:rPr>
        <w:tab/>
        <w:t xml:space="preserve">That the above and foregoing recitals </w:t>
      </w:r>
      <w:proofErr w:type="gramStart"/>
      <w:r w:rsidRPr="00A6700A">
        <w:rPr>
          <w:rFonts w:eastAsia="Times New Roman"/>
          <w:kern w:val="0"/>
          <w:szCs w:val="24"/>
          <w14:ligatures w14:val="none"/>
        </w:rPr>
        <w:t>are incorporated</w:t>
      </w:r>
      <w:proofErr w:type="gramEnd"/>
      <w:r w:rsidRPr="00A6700A">
        <w:rPr>
          <w:rFonts w:eastAsia="Times New Roman"/>
          <w:kern w:val="0"/>
          <w:szCs w:val="24"/>
          <w14:ligatures w14:val="none"/>
        </w:rPr>
        <w:t xml:space="preserve"> as findings of fact in this Resolution.</w:t>
      </w:r>
    </w:p>
    <w:p w14:paraId="7218C97C" w14:textId="77777777" w:rsidR="00A6700A" w:rsidRPr="00A6700A" w:rsidRDefault="00A6700A" w:rsidP="00A6700A">
      <w:pPr>
        <w:widowControl w:val="0"/>
        <w:spacing w:after="0" w:line="360" w:lineRule="auto"/>
        <w:ind w:left="2160" w:hanging="2160"/>
        <w:rPr>
          <w:rFonts w:eastAsia="Times New Roman"/>
          <w:kern w:val="0"/>
          <w:szCs w:val="24"/>
          <w14:ligatures w14:val="none"/>
        </w:rPr>
      </w:pPr>
      <w:r w:rsidRPr="00A6700A">
        <w:rPr>
          <w:rFonts w:eastAsia="Times New Roman"/>
          <w:kern w:val="0"/>
          <w:szCs w:val="24"/>
          <w14:ligatures w14:val="none"/>
        </w:rPr>
        <w:lastRenderedPageBreak/>
        <w:tab/>
      </w:r>
      <w:r w:rsidRPr="00A6700A">
        <w:rPr>
          <w:rFonts w:eastAsia="Times New Roman"/>
          <w:b/>
          <w:kern w:val="0"/>
          <w:szCs w:val="24"/>
          <w:u w:val="single"/>
          <w14:ligatures w14:val="none"/>
        </w:rPr>
        <w:t>Section 2:</w:t>
      </w:r>
      <w:r w:rsidRPr="00A6700A">
        <w:rPr>
          <w:rFonts w:eastAsia="Times New Roman"/>
          <w:kern w:val="0"/>
          <w:szCs w:val="24"/>
          <w14:ligatures w14:val="none"/>
        </w:rPr>
        <w:tab/>
        <w:t xml:space="preserve">That the </w:t>
      </w:r>
      <w:r w:rsidRPr="00A6700A">
        <w:rPr>
          <w:rFonts w:eastAsia="Times New Roman"/>
          <w:color w:val="FF0000"/>
          <w:kern w:val="0"/>
          <w:szCs w:val="24"/>
          <w14:ligatures w14:val="none"/>
        </w:rPr>
        <w:t>Local Jurisdiction</w:t>
      </w:r>
      <w:r w:rsidRPr="00A6700A">
        <w:rPr>
          <w:rFonts w:eastAsia="Times New Roman"/>
          <w:kern w:val="0"/>
          <w:szCs w:val="24"/>
          <w14:ligatures w14:val="none"/>
        </w:rPr>
        <w:t xml:space="preserve"> Board, a body politic, may participate as a Member of the Illinois Emergency Management Mutual Aid System pursuant to that certain Mutual Aid Intergovernmental Service Agreement which </w:t>
      </w:r>
      <w:proofErr w:type="gramStart"/>
      <w:r w:rsidRPr="00A6700A">
        <w:rPr>
          <w:rFonts w:eastAsia="Times New Roman"/>
          <w:kern w:val="0"/>
          <w:szCs w:val="24"/>
          <w14:ligatures w14:val="none"/>
        </w:rPr>
        <w:t>is attached</w:t>
      </w:r>
      <w:proofErr w:type="gramEnd"/>
      <w:r w:rsidRPr="00A6700A">
        <w:rPr>
          <w:rFonts w:eastAsia="Times New Roman"/>
          <w:kern w:val="0"/>
          <w:szCs w:val="24"/>
          <w14:ligatures w14:val="none"/>
        </w:rPr>
        <w:t xml:space="preserve"> to this Resolution hereto and incorporated herein and identified as “Exhibit A”.</w:t>
      </w:r>
    </w:p>
    <w:p w14:paraId="3BF69ED2" w14:textId="77777777" w:rsidR="00A6700A" w:rsidRPr="00A6700A" w:rsidRDefault="00A6700A" w:rsidP="00A6700A">
      <w:pPr>
        <w:widowControl w:val="0"/>
        <w:spacing w:after="0" w:line="360" w:lineRule="auto"/>
        <w:rPr>
          <w:rFonts w:eastAsia="Times New Roman"/>
          <w:kern w:val="0"/>
          <w:szCs w:val="24"/>
          <w14:ligatures w14:val="none"/>
        </w:rPr>
      </w:pPr>
    </w:p>
    <w:p w14:paraId="7F37B308" w14:textId="77777777" w:rsidR="00A6700A" w:rsidRPr="00A6700A" w:rsidRDefault="00A6700A" w:rsidP="00A6700A">
      <w:pPr>
        <w:widowControl w:val="0"/>
        <w:spacing w:after="0" w:line="360" w:lineRule="auto"/>
        <w:ind w:left="2160" w:hanging="2160"/>
        <w:rPr>
          <w:rFonts w:eastAsia="Times New Roman"/>
          <w:kern w:val="0"/>
          <w:szCs w:val="24"/>
          <w14:ligatures w14:val="none"/>
        </w:rPr>
      </w:pPr>
      <w:r w:rsidRPr="00A6700A">
        <w:rPr>
          <w:rFonts w:eastAsia="Times New Roman"/>
          <w:kern w:val="0"/>
          <w:szCs w:val="24"/>
          <w14:ligatures w14:val="none"/>
        </w:rPr>
        <w:tab/>
      </w:r>
      <w:r w:rsidRPr="00A6700A">
        <w:rPr>
          <w:rFonts w:eastAsia="Times New Roman"/>
          <w:b/>
          <w:kern w:val="0"/>
          <w:szCs w:val="24"/>
          <w:u w:val="single"/>
          <w14:ligatures w14:val="none"/>
        </w:rPr>
        <w:t>Section 3:</w:t>
      </w:r>
      <w:r w:rsidRPr="00A6700A">
        <w:rPr>
          <w:rFonts w:eastAsia="Times New Roman"/>
          <w:kern w:val="0"/>
          <w:szCs w:val="24"/>
          <w14:ligatures w14:val="none"/>
        </w:rPr>
        <w:tab/>
        <w:t xml:space="preserve">That the </w:t>
      </w:r>
      <w:r w:rsidRPr="00A6700A">
        <w:rPr>
          <w:rFonts w:eastAsia="Times New Roman"/>
          <w:color w:val="FF0000"/>
          <w:kern w:val="0"/>
          <w:szCs w:val="24"/>
          <w14:ligatures w14:val="none"/>
        </w:rPr>
        <w:t>County Board Chairman</w:t>
      </w:r>
      <w:r w:rsidRPr="00A6700A">
        <w:rPr>
          <w:rFonts w:eastAsia="Times New Roman"/>
          <w:kern w:val="0"/>
          <w:szCs w:val="24"/>
          <w14:ligatures w14:val="none"/>
        </w:rPr>
        <w:t xml:space="preserve"> be and </w:t>
      </w:r>
      <w:proofErr w:type="gramStart"/>
      <w:r w:rsidRPr="00A6700A">
        <w:rPr>
          <w:rFonts w:eastAsia="Times New Roman"/>
          <w:kern w:val="0"/>
          <w:szCs w:val="24"/>
          <w14:ligatures w14:val="none"/>
        </w:rPr>
        <w:t>is hereby authorized</w:t>
      </w:r>
      <w:proofErr w:type="gramEnd"/>
      <w:r w:rsidRPr="00A6700A">
        <w:rPr>
          <w:rFonts w:eastAsia="Times New Roman"/>
          <w:kern w:val="0"/>
          <w:szCs w:val="24"/>
          <w14:ligatures w14:val="none"/>
        </w:rPr>
        <w:t xml:space="preserve"> to execute, on behalf of the </w:t>
      </w:r>
      <w:r w:rsidRPr="00A6700A">
        <w:rPr>
          <w:rFonts w:eastAsia="Times New Roman"/>
          <w:color w:val="FF0000"/>
          <w:kern w:val="0"/>
          <w:szCs w:val="24"/>
          <w14:ligatures w14:val="none"/>
        </w:rPr>
        <w:t>Local Jurisdiction</w:t>
      </w:r>
      <w:r w:rsidRPr="00A6700A">
        <w:rPr>
          <w:rFonts w:eastAsia="Times New Roman"/>
          <w:kern w:val="0"/>
          <w:szCs w:val="24"/>
          <w14:ligatures w14:val="none"/>
        </w:rPr>
        <w:t xml:space="preserve"> Board said Agreement and that the </w:t>
      </w:r>
      <w:r w:rsidRPr="00A6700A">
        <w:rPr>
          <w:rFonts w:eastAsia="Times New Roman"/>
          <w:color w:val="FF0000"/>
          <w:kern w:val="0"/>
          <w:szCs w:val="24"/>
          <w14:ligatures w14:val="none"/>
        </w:rPr>
        <w:t>Local Jurisdiction</w:t>
      </w:r>
      <w:r w:rsidRPr="00A6700A">
        <w:rPr>
          <w:rFonts w:eastAsia="Times New Roman"/>
          <w:kern w:val="0"/>
          <w:szCs w:val="24"/>
          <w14:ligatures w14:val="none"/>
        </w:rPr>
        <w:t xml:space="preserve"> Clerk is authorized to attest to said Agreement.</w:t>
      </w:r>
    </w:p>
    <w:p w14:paraId="16DC2475" w14:textId="77777777" w:rsidR="00A6700A" w:rsidRPr="00A6700A" w:rsidRDefault="00A6700A" w:rsidP="00A6700A">
      <w:pPr>
        <w:widowControl w:val="0"/>
        <w:spacing w:after="0" w:line="360" w:lineRule="auto"/>
        <w:rPr>
          <w:rFonts w:eastAsia="Times New Roman"/>
          <w:kern w:val="0"/>
          <w:szCs w:val="24"/>
          <w14:ligatures w14:val="none"/>
        </w:rPr>
      </w:pPr>
    </w:p>
    <w:p w14:paraId="166F5B5F" w14:textId="7E6EDF79" w:rsidR="00A6700A" w:rsidRPr="00A6700A" w:rsidRDefault="00A6700A" w:rsidP="00A6700A">
      <w:pPr>
        <w:widowControl w:val="0"/>
        <w:spacing w:after="0" w:line="360" w:lineRule="auto"/>
        <w:rPr>
          <w:rFonts w:eastAsia="Times New Roman"/>
          <w:b/>
          <w:kern w:val="0"/>
          <w:szCs w:val="24"/>
          <w14:ligatures w14:val="none"/>
        </w:rPr>
      </w:pPr>
      <w:r w:rsidRPr="00A6700A">
        <w:rPr>
          <w:rFonts w:eastAsia="Times New Roman"/>
          <w:b/>
          <w:kern w:val="0"/>
          <w:szCs w:val="24"/>
          <w14:ligatures w14:val="none"/>
        </w:rPr>
        <w:tab/>
        <w:t xml:space="preserve">EXECUTED and APPROVED this </w:t>
      </w:r>
      <w:r w:rsidRPr="00A6700A">
        <w:rPr>
          <w:rFonts w:eastAsia="Times New Roman"/>
          <w:b/>
          <w:kern w:val="0"/>
          <w:szCs w:val="24"/>
          <w:u w:val="single"/>
          <w14:ligatures w14:val="none"/>
        </w:rPr>
        <w:t xml:space="preserve">                 </w:t>
      </w:r>
      <w:r w:rsidRPr="00A6700A">
        <w:rPr>
          <w:rFonts w:eastAsia="Times New Roman"/>
          <w:b/>
          <w:kern w:val="0"/>
          <w:szCs w:val="24"/>
          <w14:ligatures w14:val="none"/>
        </w:rPr>
        <w:t xml:space="preserve">day of </w:t>
      </w:r>
      <w:r w:rsidRPr="00A6700A">
        <w:rPr>
          <w:rFonts w:eastAsia="Times New Roman"/>
          <w:b/>
          <w:kern w:val="0"/>
          <w:szCs w:val="24"/>
          <w:u w:val="single"/>
          <w14:ligatures w14:val="none"/>
        </w:rPr>
        <w:t xml:space="preserve">                                         </w:t>
      </w:r>
      <w:proofErr w:type="gramStart"/>
      <w:r w:rsidRPr="00A6700A">
        <w:rPr>
          <w:rFonts w:eastAsia="Times New Roman"/>
          <w:b/>
          <w:kern w:val="0"/>
          <w:szCs w:val="24"/>
          <w:u w:val="single"/>
          <w14:ligatures w14:val="none"/>
        </w:rPr>
        <w:t xml:space="preserve">  </w:t>
      </w:r>
      <w:r w:rsidRPr="00A6700A">
        <w:rPr>
          <w:rFonts w:eastAsia="Times New Roman"/>
          <w:b/>
          <w:kern w:val="0"/>
          <w:szCs w:val="24"/>
          <w14:ligatures w14:val="none"/>
        </w:rPr>
        <w:t>,</w:t>
      </w:r>
      <w:proofErr w:type="gramEnd"/>
      <w:r w:rsidRPr="00A6700A">
        <w:rPr>
          <w:rFonts w:eastAsia="Times New Roman"/>
          <w:b/>
          <w:kern w:val="0"/>
          <w:szCs w:val="24"/>
          <w14:ligatures w14:val="none"/>
        </w:rPr>
        <w:t xml:space="preserve"> </w:t>
      </w:r>
      <w:r w:rsidRPr="00A6700A">
        <w:rPr>
          <w:rFonts w:eastAsia="Times New Roman"/>
          <w:b/>
          <w:color w:val="FF0000"/>
          <w:kern w:val="0"/>
          <w:szCs w:val="24"/>
          <w14:ligatures w14:val="none"/>
        </w:rPr>
        <w:t>2024</w:t>
      </w:r>
      <w:r w:rsidRPr="00A6700A">
        <w:rPr>
          <w:rFonts w:eastAsia="Times New Roman"/>
          <w:b/>
          <w:kern w:val="0"/>
          <w:szCs w:val="24"/>
          <w14:ligatures w14:val="none"/>
        </w:rPr>
        <w:t>.</w:t>
      </w:r>
    </w:p>
    <w:p w14:paraId="49110E33" w14:textId="77777777" w:rsidR="00A6700A" w:rsidRPr="00A6700A" w:rsidRDefault="00A6700A" w:rsidP="00A6700A">
      <w:pPr>
        <w:widowControl w:val="0"/>
        <w:spacing w:after="0" w:line="360" w:lineRule="auto"/>
        <w:rPr>
          <w:rFonts w:eastAsia="Times New Roman"/>
          <w:b/>
          <w:kern w:val="0"/>
          <w:szCs w:val="24"/>
          <w14:ligatures w14:val="none"/>
        </w:rPr>
      </w:pPr>
    </w:p>
    <w:p w14:paraId="2E5A8755" w14:textId="6E3409E5" w:rsidR="00A6700A" w:rsidRPr="00A6700A" w:rsidRDefault="00A6700A" w:rsidP="00A6700A">
      <w:pPr>
        <w:widowControl w:val="0"/>
        <w:spacing w:after="0" w:line="360" w:lineRule="auto"/>
        <w:rPr>
          <w:rFonts w:eastAsia="Times New Roman"/>
          <w:b/>
          <w:kern w:val="0"/>
          <w:szCs w:val="24"/>
          <w14:ligatures w14:val="none"/>
        </w:rPr>
      </w:pPr>
      <w:r w:rsidRPr="00A6700A">
        <w:rPr>
          <w:rFonts w:eastAsia="Times New Roman"/>
          <w:b/>
          <w:kern w:val="0"/>
          <w:szCs w:val="24"/>
          <w14:ligatures w14:val="none"/>
        </w:rPr>
        <w:tab/>
      </w:r>
      <w:r w:rsidRPr="00A6700A">
        <w:rPr>
          <w:rFonts w:eastAsia="Times New Roman"/>
          <w:b/>
          <w:kern w:val="0"/>
          <w:szCs w:val="24"/>
          <w14:ligatures w14:val="none"/>
        </w:rPr>
        <w:tab/>
      </w:r>
      <w:r w:rsidRPr="00A6700A">
        <w:rPr>
          <w:rFonts w:eastAsia="Times New Roman"/>
          <w:b/>
          <w:kern w:val="0"/>
          <w:szCs w:val="24"/>
          <w14:ligatures w14:val="none"/>
        </w:rPr>
        <w:tab/>
      </w:r>
      <w:r w:rsidRPr="00A6700A">
        <w:rPr>
          <w:rFonts w:eastAsia="Times New Roman"/>
          <w:b/>
          <w:kern w:val="0"/>
          <w:szCs w:val="24"/>
          <w14:ligatures w14:val="none"/>
        </w:rPr>
        <w:tab/>
      </w:r>
      <w:r w:rsidRPr="00A6700A">
        <w:rPr>
          <w:rFonts w:eastAsia="Times New Roman"/>
          <w:b/>
          <w:kern w:val="0"/>
          <w:szCs w:val="24"/>
          <w14:ligatures w14:val="none"/>
        </w:rPr>
        <w:tab/>
      </w:r>
      <w:r w:rsidRPr="00A6700A">
        <w:rPr>
          <w:rFonts w:eastAsia="Times New Roman"/>
          <w:b/>
          <w:kern w:val="0"/>
          <w:szCs w:val="24"/>
          <w14:ligatures w14:val="none"/>
        </w:rPr>
        <w:tab/>
      </w:r>
      <w:r w:rsidRPr="00A6700A">
        <w:rPr>
          <w:rFonts w:eastAsia="Times New Roman"/>
          <w:b/>
          <w:kern w:val="0"/>
          <w:szCs w:val="24"/>
          <w14:ligatures w14:val="none"/>
        </w:rPr>
        <w:tab/>
        <w:t>APPROVED:</w:t>
      </w:r>
    </w:p>
    <w:p w14:paraId="62068252" w14:textId="77777777" w:rsidR="00A6700A" w:rsidRPr="00A6700A" w:rsidRDefault="00A6700A" w:rsidP="00A6700A">
      <w:pPr>
        <w:widowControl w:val="0"/>
        <w:spacing w:after="0" w:line="360" w:lineRule="auto"/>
        <w:rPr>
          <w:rFonts w:eastAsia="Times New Roman"/>
          <w:b/>
          <w:kern w:val="0"/>
          <w:szCs w:val="24"/>
          <w14:ligatures w14:val="none"/>
        </w:rPr>
      </w:pPr>
    </w:p>
    <w:p w14:paraId="2EC277B4" w14:textId="65B51002" w:rsidR="00A6700A" w:rsidRPr="00A6700A" w:rsidRDefault="00A6700A" w:rsidP="00A6700A">
      <w:pPr>
        <w:widowControl w:val="0"/>
        <w:spacing w:after="0" w:line="360" w:lineRule="auto"/>
        <w:rPr>
          <w:rFonts w:eastAsia="Times New Roman"/>
          <w:b/>
          <w:kern w:val="0"/>
          <w:szCs w:val="24"/>
          <w14:ligatures w14:val="none"/>
        </w:rPr>
      </w:pPr>
      <w:r w:rsidRPr="00A6700A">
        <w:rPr>
          <w:rFonts w:eastAsia="Times New Roman"/>
          <w:b/>
          <w:kern w:val="0"/>
          <w:szCs w:val="24"/>
          <w14:ligatures w14:val="none"/>
        </w:rPr>
        <w:tab/>
      </w:r>
      <w:r w:rsidRPr="00A6700A">
        <w:rPr>
          <w:rFonts w:eastAsia="Times New Roman"/>
          <w:b/>
          <w:kern w:val="0"/>
          <w:szCs w:val="24"/>
          <w14:ligatures w14:val="none"/>
        </w:rPr>
        <w:tab/>
      </w:r>
      <w:r w:rsidRPr="00A6700A">
        <w:rPr>
          <w:rFonts w:eastAsia="Times New Roman"/>
          <w:b/>
          <w:kern w:val="0"/>
          <w:szCs w:val="24"/>
          <w14:ligatures w14:val="none"/>
        </w:rPr>
        <w:tab/>
      </w:r>
      <w:r w:rsidRPr="00A6700A">
        <w:rPr>
          <w:rFonts w:eastAsia="Times New Roman"/>
          <w:b/>
          <w:kern w:val="0"/>
          <w:szCs w:val="24"/>
          <w14:ligatures w14:val="none"/>
        </w:rPr>
        <w:tab/>
      </w:r>
      <w:r w:rsidRPr="00A6700A">
        <w:rPr>
          <w:rFonts w:eastAsia="Times New Roman"/>
          <w:b/>
          <w:kern w:val="0"/>
          <w:szCs w:val="24"/>
          <w14:ligatures w14:val="none"/>
        </w:rPr>
        <w:tab/>
      </w:r>
      <w:r w:rsidRPr="00A6700A">
        <w:rPr>
          <w:rFonts w:eastAsia="Times New Roman"/>
          <w:b/>
          <w:kern w:val="0"/>
          <w:szCs w:val="24"/>
          <w14:ligatures w14:val="none"/>
        </w:rPr>
        <w:tab/>
      </w:r>
      <w:r w:rsidRPr="00A6700A">
        <w:rPr>
          <w:rFonts w:eastAsia="Times New Roman"/>
          <w:b/>
          <w:kern w:val="0"/>
          <w:szCs w:val="24"/>
          <w14:ligatures w14:val="none"/>
        </w:rPr>
        <w:tab/>
      </w:r>
      <w:r w:rsidRPr="00A6700A">
        <w:rPr>
          <w:rFonts w:eastAsia="Times New Roman"/>
          <w:b/>
          <w:kern w:val="0"/>
          <w:szCs w:val="24"/>
          <w:u w:val="single"/>
          <w14:ligatures w14:val="none"/>
        </w:rPr>
        <w:t xml:space="preserve">                                                           </w:t>
      </w:r>
    </w:p>
    <w:p w14:paraId="75770E27" w14:textId="1FAA5CC1" w:rsidR="00A6700A" w:rsidRPr="00A6700A" w:rsidRDefault="00A6700A" w:rsidP="00A6700A">
      <w:pPr>
        <w:widowControl w:val="0"/>
        <w:spacing w:after="0" w:line="360" w:lineRule="auto"/>
        <w:rPr>
          <w:rFonts w:eastAsia="Times New Roman"/>
          <w:b/>
          <w:kern w:val="0"/>
          <w:szCs w:val="24"/>
          <w14:ligatures w14:val="none"/>
        </w:rPr>
      </w:pPr>
      <w:r w:rsidRPr="00A6700A">
        <w:rPr>
          <w:rFonts w:eastAsia="Times New Roman"/>
          <w:b/>
          <w:kern w:val="0"/>
          <w:szCs w:val="24"/>
          <w14:ligatures w14:val="none"/>
        </w:rPr>
        <w:tab/>
      </w:r>
      <w:r w:rsidRPr="00A6700A">
        <w:rPr>
          <w:rFonts w:eastAsia="Times New Roman"/>
          <w:b/>
          <w:kern w:val="0"/>
          <w:szCs w:val="24"/>
          <w14:ligatures w14:val="none"/>
        </w:rPr>
        <w:tab/>
      </w:r>
      <w:r w:rsidRPr="00A6700A">
        <w:rPr>
          <w:rFonts w:eastAsia="Times New Roman"/>
          <w:b/>
          <w:kern w:val="0"/>
          <w:szCs w:val="24"/>
          <w14:ligatures w14:val="none"/>
        </w:rPr>
        <w:tab/>
      </w:r>
      <w:r w:rsidRPr="00A6700A">
        <w:rPr>
          <w:rFonts w:eastAsia="Times New Roman"/>
          <w:b/>
          <w:kern w:val="0"/>
          <w:szCs w:val="24"/>
          <w14:ligatures w14:val="none"/>
        </w:rPr>
        <w:tab/>
      </w:r>
      <w:r w:rsidRPr="00A6700A">
        <w:rPr>
          <w:rFonts w:eastAsia="Times New Roman"/>
          <w:b/>
          <w:kern w:val="0"/>
          <w:szCs w:val="24"/>
          <w14:ligatures w14:val="none"/>
        </w:rPr>
        <w:tab/>
      </w:r>
      <w:r w:rsidRPr="00A6700A">
        <w:rPr>
          <w:rFonts w:eastAsia="Times New Roman"/>
          <w:b/>
          <w:kern w:val="0"/>
          <w:szCs w:val="24"/>
          <w14:ligatures w14:val="none"/>
        </w:rPr>
        <w:tab/>
      </w:r>
      <w:r w:rsidRPr="00A6700A">
        <w:rPr>
          <w:rFonts w:eastAsia="Times New Roman"/>
          <w:b/>
          <w:kern w:val="0"/>
          <w:szCs w:val="24"/>
          <w14:ligatures w14:val="none"/>
        </w:rPr>
        <w:tab/>
      </w:r>
      <w:r w:rsidRPr="00A6700A">
        <w:rPr>
          <w:rFonts w:eastAsia="Times New Roman"/>
          <w:b/>
          <w:color w:val="FF0000"/>
          <w:kern w:val="0"/>
          <w:szCs w:val="24"/>
          <w14:ligatures w14:val="none"/>
        </w:rPr>
        <w:t>Chairman Local Jurisdiction Board</w:t>
      </w:r>
    </w:p>
    <w:p w14:paraId="7366DF3B" w14:textId="77777777" w:rsidR="00A6700A" w:rsidRPr="00A6700A" w:rsidRDefault="00A6700A" w:rsidP="00A6700A">
      <w:pPr>
        <w:widowControl w:val="0"/>
        <w:spacing w:after="0" w:line="360" w:lineRule="auto"/>
        <w:rPr>
          <w:rFonts w:eastAsia="Times New Roman"/>
          <w:b/>
          <w:kern w:val="0"/>
          <w:szCs w:val="24"/>
          <w14:ligatures w14:val="none"/>
        </w:rPr>
      </w:pPr>
      <w:r w:rsidRPr="00A6700A">
        <w:rPr>
          <w:rFonts w:eastAsia="Times New Roman"/>
          <w:b/>
          <w:kern w:val="0"/>
          <w:szCs w:val="24"/>
          <w14:ligatures w14:val="none"/>
        </w:rPr>
        <w:t>ATTEST:</w:t>
      </w:r>
    </w:p>
    <w:p w14:paraId="4C8EDE62" w14:textId="77777777" w:rsidR="00A6700A" w:rsidRPr="00A6700A" w:rsidRDefault="00A6700A" w:rsidP="00A6700A">
      <w:pPr>
        <w:widowControl w:val="0"/>
        <w:spacing w:after="0" w:line="360" w:lineRule="auto"/>
        <w:rPr>
          <w:rFonts w:eastAsia="Times New Roman"/>
          <w:b/>
          <w:kern w:val="0"/>
          <w:szCs w:val="24"/>
          <w14:ligatures w14:val="none"/>
        </w:rPr>
      </w:pPr>
    </w:p>
    <w:p w14:paraId="1FF62A7F" w14:textId="77777777" w:rsidR="00A6700A" w:rsidRPr="00A6700A" w:rsidRDefault="00A6700A" w:rsidP="00A6700A">
      <w:pPr>
        <w:widowControl w:val="0"/>
        <w:spacing w:after="0" w:line="360" w:lineRule="auto"/>
        <w:rPr>
          <w:rFonts w:eastAsia="Times New Roman"/>
          <w:b/>
          <w:kern w:val="0"/>
          <w:szCs w:val="24"/>
          <w:u w:val="single"/>
          <w14:ligatures w14:val="none"/>
        </w:rPr>
      </w:pPr>
      <w:r w:rsidRPr="00A6700A">
        <w:rPr>
          <w:rFonts w:eastAsia="Times New Roman"/>
          <w:b/>
          <w:kern w:val="0"/>
          <w:szCs w:val="24"/>
          <w:u w:val="single"/>
          <w14:ligatures w14:val="none"/>
        </w:rPr>
        <w:t xml:space="preserve">                                                              </w:t>
      </w:r>
    </w:p>
    <w:p w14:paraId="41C91C42" w14:textId="77777777" w:rsidR="00A6700A" w:rsidRPr="00A6700A" w:rsidRDefault="00A6700A" w:rsidP="00A6700A">
      <w:pPr>
        <w:widowControl w:val="0"/>
        <w:spacing w:after="0" w:line="360" w:lineRule="auto"/>
        <w:rPr>
          <w:rFonts w:eastAsia="Times New Roman"/>
          <w:b/>
          <w:kern w:val="0"/>
          <w:szCs w:val="24"/>
          <w14:ligatures w14:val="none"/>
        </w:rPr>
      </w:pPr>
      <w:r w:rsidRPr="00A6700A">
        <w:rPr>
          <w:rFonts w:eastAsia="Times New Roman"/>
          <w:b/>
          <w:color w:val="FF0000"/>
          <w:kern w:val="0"/>
          <w:szCs w:val="24"/>
          <w14:ligatures w14:val="none"/>
        </w:rPr>
        <w:t>Local Jurisdiction</w:t>
      </w:r>
      <w:r w:rsidRPr="00A6700A">
        <w:rPr>
          <w:rFonts w:eastAsia="Times New Roman"/>
          <w:b/>
          <w:kern w:val="0"/>
          <w:szCs w:val="24"/>
          <w14:ligatures w14:val="none"/>
        </w:rPr>
        <w:t xml:space="preserve"> Clerk</w:t>
      </w:r>
    </w:p>
    <w:p w14:paraId="5B4DECD0" w14:textId="77777777" w:rsidR="00A6700A" w:rsidRPr="00A6700A" w:rsidRDefault="00A6700A" w:rsidP="00A6700A">
      <w:pPr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14:ligatures w14:val="none"/>
        </w:rPr>
      </w:pPr>
    </w:p>
    <w:p w14:paraId="13195235" w14:textId="77777777" w:rsidR="00A6700A" w:rsidRPr="00A6700A" w:rsidRDefault="00A6700A" w:rsidP="00A6700A">
      <w:pPr>
        <w:widowControl w:val="0"/>
        <w:tabs>
          <w:tab w:val="left" w:pos="2955"/>
        </w:tabs>
        <w:autoSpaceDE w:val="0"/>
        <w:autoSpaceDN w:val="0"/>
        <w:spacing w:after="0" w:line="240" w:lineRule="auto"/>
        <w:rPr>
          <w:rFonts w:eastAsia="Arial" w:cs="Arial"/>
          <w:kern w:val="0"/>
          <w:szCs w:val="22"/>
          <w14:ligatures w14:val="none"/>
        </w:rPr>
      </w:pPr>
    </w:p>
    <w:sectPr w:rsidR="00A6700A" w:rsidRPr="00A6700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F5D94" w14:textId="77777777" w:rsidR="002A344F" w:rsidRDefault="002A344F" w:rsidP="00A6700A">
      <w:pPr>
        <w:spacing w:after="0" w:line="240" w:lineRule="auto"/>
      </w:pPr>
      <w:r>
        <w:separator/>
      </w:r>
    </w:p>
  </w:endnote>
  <w:endnote w:type="continuationSeparator" w:id="0">
    <w:p w14:paraId="71D85DCA" w14:textId="77777777" w:rsidR="002A344F" w:rsidRDefault="002A344F" w:rsidP="00A67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A00E5" w14:textId="77777777" w:rsidR="002A344F" w:rsidRDefault="002A344F" w:rsidP="00A6700A">
      <w:pPr>
        <w:spacing w:after="0" w:line="240" w:lineRule="auto"/>
      </w:pPr>
      <w:r>
        <w:separator/>
      </w:r>
    </w:p>
  </w:footnote>
  <w:footnote w:type="continuationSeparator" w:id="0">
    <w:p w14:paraId="5EAF7F33" w14:textId="77777777" w:rsidR="002A344F" w:rsidRDefault="002A344F" w:rsidP="00A67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C799E" w14:textId="77777777" w:rsidR="00A6700A" w:rsidRDefault="00A6700A" w:rsidP="00A6700A">
    <w:pPr>
      <w:pStyle w:val="BodyText"/>
      <w:spacing w:before="91" w:line="252" w:lineRule="auto"/>
      <w:ind w:left="234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62283BC" wp14:editId="452474E6">
          <wp:simplePos x="0" y="0"/>
          <wp:positionH relativeFrom="column">
            <wp:posOffset>371475</wp:posOffset>
          </wp:positionH>
          <wp:positionV relativeFrom="paragraph">
            <wp:posOffset>-161925</wp:posOffset>
          </wp:positionV>
          <wp:extent cx="1009650" cy="77152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110F13"/>
        <w:w w:val="105"/>
      </w:rPr>
      <w:t xml:space="preserve">"Coordinating the efforts of our members in a common course to protect the lives and property of the citizens we </w:t>
    </w:r>
    <w:proofErr w:type="gramStart"/>
    <w:r>
      <w:rPr>
        <w:color w:val="110F13"/>
        <w:w w:val="105"/>
      </w:rPr>
      <w:t>serve</w:t>
    </w:r>
    <w:proofErr w:type="gramEnd"/>
    <w:r>
      <w:rPr>
        <w:color w:val="110F13"/>
        <w:w w:val="105"/>
      </w:rPr>
      <w:t>"</w:t>
    </w:r>
  </w:p>
  <w:p w14:paraId="4256BDAE" w14:textId="77777777" w:rsidR="00A6700A" w:rsidRDefault="00A670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00A"/>
    <w:rsid w:val="002361E4"/>
    <w:rsid w:val="002A344F"/>
    <w:rsid w:val="00317F3A"/>
    <w:rsid w:val="003250AE"/>
    <w:rsid w:val="003F01ED"/>
    <w:rsid w:val="004557D4"/>
    <w:rsid w:val="004A59EB"/>
    <w:rsid w:val="00542EC2"/>
    <w:rsid w:val="007E2F03"/>
    <w:rsid w:val="00810034"/>
    <w:rsid w:val="00A6700A"/>
    <w:rsid w:val="00C27EFF"/>
    <w:rsid w:val="00D91FF5"/>
    <w:rsid w:val="00E27410"/>
    <w:rsid w:val="00EB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5ADE2"/>
  <w15:chartTrackingRefBased/>
  <w15:docId w15:val="{46D00F33-CDE4-4C9D-AE1F-97D29E441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70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00A"/>
  </w:style>
  <w:style w:type="paragraph" w:styleId="Footer">
    <w:name w:val="footer"/>
    <w:basedOn w:val="Normal"/>
    <w:link w:val="FooterChar"/>
    <w:uiPriority w:val="99"/>
    <w:unhideWhenUsed/>
    <w:rsid w:val="00A670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00A"/>
  </w:style>
  <w:style w:type="paragraph" w:styleId="BodyText">
    <w:name w:val="Body Text"/>
    <w:basedOn w:val="Normal"/>
    <w:link w:val="BodyTextChar"/>
    <w:uiPriority w:val="1"/>
    <w:unhideWhenUsed/>
    <w:qFormat/>
    <w:rsid w:val="00A6700A"/>
    <w:pPr>
      <w:widowControl w:val="0"/>
      <w:autoSpaceDE w:val="0"/>
      <w:autoSpaceDN w:val="0"/>
      <w:spacing w:after="0" w:line="240" w:lineRule="auto"/>
    </w:pPr>
    <w:rPr>
      <w:rFonts w:eastAsia="Times New Roman"/>
      <w:kern w:val="0"/>
      <w:sz w:val="23"/>
      <w:szCs w:val="23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A6700A"/>
    <w:rPr>
      <w:rFonts w:eastAsia="Times New Roman"/>
      <w:kern w:val="0"/>
      <w:sz w:val="23"/>
      <w:szCs w:val="23"/>
      <w14:ligatures w14:val="none"/>
    </w:rPr>
  </w:style>
  <w:style w:type="character" w:styleId="Hyperlink">
    <w:name w:val="Hyperlink"/>
    <w:basedOn w:val="DefaultParagraphFont"/>
    <w:uiPriority w:val="99"/>
    <w:unhideWhenUsed/>
    <w:rsid w:val="00E274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74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ident@iesma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559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 Fleming</dc:creator>
  <cp:keywords/>
  <dc:description/>
  <cp:lastModifiedBy>Mick Fleming</cp:lastModifiedBy>
  <cp:revision>7</cp:revision>
  <dcterms:created xsi:type="dcterms:W3CDTF">2023-12-05T18:59:00Z</dcterms:created>
  <dcterms:modified xsi:type="dcterms:W3CDTF">2024-02-01T20:57:00Z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2023-12-05T19:06:36Z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debb8f04-1063-474a-8b10-cfa427816478</vt:lpwstr>
  </property>
  <property fmtid="{D5CDD505-2E9C-101B-9397-08002B2CF9AE}" pid="7" name="MSIP_Label_defa4170-0d19-0005-0004-bc88714345d2_ActionId">
    <vt:lpwstr>53cd7568-1156-4335-be07-d8768b559f23</vt:lpwstr>
  </property>
  <property fmtid="{D5CDD505-2E9C-101B-9397-08002B2CF9AE}" pid="8" name="MSIP_Label_defa4170-0d19-0005-0004-bc88714345d2_ContentBits">
    <vt:lpwstr>0</vt:lpwstr>
  </property>
</Properties>
</file>